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96389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МО г. Красное Село</w:t>
      </w: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_______________ В.И. Кравченко</w:t>
      </w: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«____»______________2018 года</w:t>
      </w:r>
    </w:p>
    <w:p w:rsidR="00963891" w:rsidRPr="00963891" w:rsidRDefault="00963891" w:rsidP="0096389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о проведении турнира по большому теннису, посвященному Дню России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Основанием для проведения соревнований является календарный план официальных физкультурных мероприятий и спортивных мероприятий муниципального образования г. Красное Село в рамках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реализации ведомственной целевой программы внутригородского муниципального образования Санкт-Петербурга города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 xml:space="preserve"> Красное Село на 2018-2020 годы «Физкультурно-оздоровительные и спортивные мероприятия муниципального образования».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турнир проводится с целью развития и популяризации большого тенниса в МО г. Красное Село;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пропаганды здорового образа жизни среди подростков и жителей;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укрепления здоровья детей, вовлечения их в регулярные занятия физкультурой и спортом;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выявления лучших теннисистов для дальнейшего их развития как профессиональных спортсменов.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II. СРОКИ И МЕСТО ПРОВЕДЕНИЯ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Турнир проводится 09 и 10 июня 2018 года на корте внутригородского муниципального образования г. Санкт-Петербург г. Красное Село по адресу: ул. 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Красногородская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>, д. 17, корп. 3.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III. ОРГАНИЗАТОРЫ СОРЕВНОВАНИЙ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Местная Администрация муниципального образования города Красное Село. 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Непосредственное проведение осуществляет Местная Администрация муниципального образования города Красное Село и организация, выигравшая конкурс на право проведения соревнований – ООО «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Сигурд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 xml:space="preserve"> СПб», а также главная судейская коллегия Турнира: главный судья 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Носинков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 xml:space="preserve"> Андрей Валерьевич, инструктор по спорту СПб ГБУ «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ЦФКСиЗ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 xml:space="preserve">» Красносельского района 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Носинкова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 xml:space="preserve"> Марина Евгеньевна (тел. 8-911-224-17-12).</w:t>
      </w: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IV. ТРЕБОВАНИЯ К УЧАСТНИКАМ СОРЕВНОВАНИЙ И</w:t>
      </w: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УСЛОВИЯ ИХ ДОПУСКА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К турниру допускаются взрослые и дети в возрасте от 7 лет, имеющие навыки игры в большой теннис. 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Количество заявленных игроков  не ограничено. 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V. ПРОГРАММА МЕРОПРИЯТИЯ (СОРЕВНОВАНИЯ)</w:t>
      </w: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09 июня 2018 года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Регистрация участников – 10.00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Жеребьевка участников – 10.20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Торжественное открытие – 11.40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lastRenderedPageBreak/>
        <w:t xml:space="preserve">Начало соревнований по окончании жеребьевки. 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1 этап</w:t>
      </w:r>
      <w:r w:rsidRPr="00963891">
        <w:rPr>
          <w:rFonts w:ascii="Times New Roman" w:hAnsi="Times New Roman" w:cs="Times New Roman"/>
          <w:sz w:val="24"/>
          <w:szCs w:val="24"/>
        </w:rPr>
        <w:t>. Начало соревнований в 10 часов 30 минут. Проводится одиночный турнир по большому теннису  в категории «7-9лет». После жеребьевки составляется сетка соревнований. Игра идет до 15 очков,  по олимпийской системе.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2 этап</w:t>
      </w:r>
      <w:r w:rsidRPr="00963891">
        <w:rPr>
          <w:rFonts w:ascii="Times New Roman" w:hAnsi="Times New Roman" w:cs="Times New Roman"/>
          <w:sz w:val="24"/>
          <w:szCs w:val="24"/>
        </w:rPr>
        <w:t xml:space="preserve">. Начало соревнований в 12 часов. Проводится одиночный турнир по большому теннису в категории «10-13 лет». Проводится предварительно жеребьевка. Составляется сетка соревнований. Игры проводятся  из  одного сета, со счета 0/0.  При счете 6/6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тай-брейк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>, по олимпийской системе.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3 этап</w:t>
      </w:r>
      <w:r w:rsidRPr="00963891">
        <w:rPr>
          <w:rFonts w:ascii="Times New Roman" w:hAnsi="Times New Roman" w:cs="Times New Roman"/>
          <w:sz w:val="24"/>
          <w:szCs w:val="24"/>
        </w:rPr>
        <w:t xml:space="preserve">. Начало соревнований в 15 часов. Проводится одиночный турнир по большому теннису в категории «14-17 лет». Проводится предварительно жеребьевка. Составляется сетка соревнований. Игры проводятся  из  одного сета, со счета 0/0.  При счете 6/6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тай-брейк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>, по олимпийской системе.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10 июня 2018 года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Регистрация участников в 10.00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Жеребьевка участников в 10.20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Начало соревнований по окончании жеребьевки. 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Начало соревнований в 10 часов 30 минут. Проводится одиночный турнир по большому теннису в категории «от 18 и старше» лет. Проводится предварительно жеребьевка. Составляется сетка соревнований. Игры проводятся  из  одного сета, со счета 0/0. При счете 6/6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тай-брейк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 xml:space="preserve"> по олимпийской системе.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VI. УСЛОВИЯ ПОДВЕДЕНИЯ ИТОГОВ</w:t>
      </w: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Соревнования личные. Победители и призеры соревнований в личном зачете определяются согласно правилам игры в большой теннис.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VII. НАГРАЖДЕНИЕ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За 1 место в категориях «14-17 лет» и « от 18 и старше» победители награждаются Кубком «МО г. Красное Село», медалью и грамотой.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За 1 место в категории «7-9 лет» и «10-13 лет» за 1 место победители награждаются медалью, грамотой.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За 2 и 3 место победители соревнований в одиночном турнире по большому теннису награждаются медалью, грамотой.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VIII. УСЛОВИЯ ФИНАНСИРОВАНИЯ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Расходы по предоставлению спортивного инвентаря, организации судейства для проведения соревнований, медицинский контроль и награждение призеров и победителей в спортивных конкурсах осуществляется за счет бюджета внутригородского муниципального образования Санкт-Петербурга г. Красное Село.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IX. ОБЕСПЕЧЕНИЕ БЕЗОПАСНОСТИ УЧАСТНИКОВ И ЗРИТЕЛЕЙ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Медицинское обслуживание осуществляет медицинский персонал, предоставляемый организацией, выигравшей конкурс на право проведения соревнований – ООО «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Сигурд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 xml:space="preserve"> СПб».</w:t>
      </w:r>
    </w:p>
    <w:p w:rsid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91">
        <w:rPr>
          <w:rFonts w:ascii="Times New Roman" w:hAnsi="Times New Roman" w:cs="Times New Roman"/>
          <w:b/>
          <w:sz w:val="24"/>
          <w:szCs w:val="24"/>
        </w:rPr>
        <w:t>X. ЗАЯВКИ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в свободной форме в Сектор культуры, спорта и молодежной политики Местной Администрации муниципального образования г. Красное Село за 3 рабочих дня до соревнований (г. Красное Село, пр-т Ленина, д. 85, пом. 10Н, 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>. 1).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lastRenderedPageBreak/>
        <w:t>Именные заявки в установленной форме (приложение №1), подаются в главную судейскую коллегию в день проведения соревнований при регистрации. Участнику необходимо иметь медицинскую справку о допуске к соревнованию.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Справки по телефону: 8 (812) 741 15 94.</w:t>
      </w:r>
    </w:p>
    <w:p w:rsidR="00963891" w:rsidRPr="00963891" w:rsidRDefault="00963891" w:rsidP="0096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Примечание: для детей младше 14 лет  требуется письменное согласие родителей на участие в турнире.</w:t>
      </w: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  <w:t>к Положению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ГОРОДА КРАСНОЕ СЕЛО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в турнире по большому теннису, посвященному Дню России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от участника _______________________________________________________________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Дата и время проведения:</w:t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  <w:t>___.06.2018 года в ___.00.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  <w:t xml:space="preserve">г. Красное Село, ул. </w:t>
      </w:r>
      <w:proofErr w:type="spellStart"/>
      <w:r w:rsidRPr="00963891">
        <w:rPr>
          <w:rFonts w:ascii="Times New Roman" w:hAnsi="Times New Roman" w:cs="Times New Roman"/>
          <w:sz w:val="24"/>
          <w:szCs w:val="24"/>
        </w:rPr>
        <w:t>Красногородская</w:t>
      </w:r>
      <w:proofErr w:type="spellEnd"/>
      <w:r w:rsidRPr="00963891">
        <w:rPr>
          <w:rFonts w:ascii="Times New Roman" w:hAnsi="Times New Roman" w:cs="Times New Roman"/>
          <w:sz w:val="24"/>
          <w:szCs w:val="24"/>
        </w:rPr>
        <w:t>, д. 17, корп. 3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>/п</w:t>
      </w:r>
      <w:r w:rsidRPr="00963891">
        <w:rPr>
          <w:rFonts w:ascii="Times New Roman" w:hAnsi="Times New Roman" w:cs="Times New Roman"/>
          <w:sz w:val="24"/>
          <w:szCs w:val="24"/>
        </w:rPr>
        <w:tab/>
        <w:t>Фамилия имя отчество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участника полностью</w:t>
      </w:r>
      <w:r w:rsidRPr="00963891">
        <w:rPr>
          <w:rFonts w:ascii="Times New Roman" w:hAnsi="Times New Roman" w:cs="Times New Roman"/>
          <w:sz w:val="24"/>
          <w:szCs w:val="24"/>
        </w:rPr>
        <w:tab/>
        <w:t>Год рождения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(ДД.ММ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>ГГГ.)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полных лет</w:t>
      </w:r>
      <w:r w:rsidRPr="00963891">
        <w:rPr>
          <w:rFonts w:ascii="Times New Roman" w:hAnsi="Times New Roman" w:cs="Times New Roman"/>
          <w:sz w:val="24"/>
          <w:szCs w:val="24"/>
        </w:rPr>
        <w:tab/>
        <w:t>Адрес</w:t>
      </w:r>
      <w:r w:rsidRPr="00963891">
        <w:rPr>
          <w:rFonts w:ascii="Times New Roman" w:hAnsi="Times New Roman" w:cs="Times New Roman"/>
          <w:sz w:val="24"/>
          <w:szCs w:val="24"/>
        </w:rPr>
        <w:tab/>
        <w:t>Отметка о наличии мед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891">
        <w:rPr>
          <w:rFonts w:ascii="Times New Roman" w:hAnsi="Times New Roman" w:cs="Times New Roman"/>
          <w:sz w:val="24"/>
          <w:szCs w:val="24"/>
        </w:rPr>
        <w:t>правки о допуске</w:t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</w:p>
    <w:p w:rsidR="00963891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91">
        <w:rPr>
          <w:rFonts w:ascii="Times New Roman" w:hAnsi="Times New Roman" w:cs="Times New Roman"/>
          <w:sz w:val="24"/>
          <w:szCs w:val="24"/>
        </w:rPr>
        <w:t>ФИО, контактный телефон</w:t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</w:r>
      <w:r w:rsidRPr="00963891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D0AB6" w:rsidRPr="00963891" w:rsidRDefault="00963891" w:rsidP="009638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891">
        <w:rPr>
          <w:rFonts w:ascii="Times New Roman" w:hAnsi="Times New Roman" w:cs="Times New Roman"/>
        </w:rPr>
        <w:t xml:space="preserve">                                                                                              (подпись)</w:t>
      </w:r>
    </w:p>
    <w:sectPr w:rsidR="008D0AB6" w:rsidRPr="0096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5"/>
    <w:rsid w:val="002456A0"/>
    <w:rsid w:val="00954795"/>
    <w:rsid w:val="00963891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2</cp:revision>
  <dcterms:created xsi:type="dcterms:W3CDTF">2018-06-03T13:36:00Z</dcterms:created>
  <dcterms:modified xsi:type="dcterms:W3CDTF">2018-06-03T13:41:00Z</dcterms:modified>
</cp:coreProperties>
</file>