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48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20"/>
      </w:tblGrid>
      <w:tr w:rsidR="00CC66E2" w:rsidRPr="002D56C7" w:rsidTr="00CC66E2">
        <w:trPr>
          <w:tblCellSpacing w:w="20" w:type="dxa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C66E2" w:rsidRPr="002D56C7" w:rsidRDefault="00CC66E2" w:rsidP="00810CE1">
            <w:pPr>
              <w:rPr>
                <w:sz w:val="28"/>
                <w:szCs w:val="28"/>
              </w:rPr>
            </w:pPr>
            <w:r w:rsidRPr="002D56C7">
              <w:rPr>
                <w:sz w:val="28"/>
                <w:szCs w:val="28"/>
              </w:rPr>
              <w:t>УТВЕРЖДАЮ</w:t>
            </w:r>
          </w:p>
          <w:p w:rsidR="00CC66E2" w:rsidRDefault="00CC66E2" w:rsidP="00810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  <w:p w:rsidR="00CC66E2" w:rsidRDefault="00CC66E2" w:rsidP="00810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г. Красное Село</w:t>
            </w:r>
          </w:p>
          <w:p w:rsidR="00CC66E2" w:rsidRPr="00B3085A" w:rsidRDefault="00CC66E2" w:rsidP="009A77F0">
            <w:pPr>
              <w:spacing w:line="276" w:lineRule="auto"/>
              <w:rPr>
                <w:sz w:val="28"/>
                <w:szCs w:val="28"/>
              </w:rPr>
            </w:pPr>
            <w:r w:rsidRPr="00B3085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В.И. Кравченко</w:t>
            </w:r>
          </w:p>
          <w:p w:rsidR="00CC66E2" w:rsidRPr="002D56C7" w:rsidRDefault="00CC66E2" w:rsidP="00810CE1">
            <w:pPr>
              <w:rPr>
                <w:sz w:val="28"/>
                <w:szCs w:val="28"/>
              </w:rPr>
            </w:pPr>
            <w:r w:rsidRPr="00B308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308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 </w:t>
            </w:r>
            <w:r w:rsidRPr="00B3085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3085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B5669" w:rsidRDefault="000B5669" w:rsidP="000B5669">
      <w:pPr>
        <w:ind w:right="360"/>
        <w:jc w:val="center"/>
        <w:rPr>
          <w:b/>
          <w:i/>
          <w:sz w:val="20"/>
          <w:szCs w:val="20"/>
          <w:lang w:val="en-US"/>
        </w:rPr>
      </w:pPr>
    </w:p>
    <w:p w:rsidR="00263BCF" w:rsidRPr="00263BCF" w:rsidRDefault="00263BCF" w:rsidP="000B5669">
      <w:pPr>
        <w:ind w:right="360"/>
        <w:jc w:val="center"/>
        <w:rPr>
          <w:b/>
          <w:i/>
          <w:sz w:val="20"/>
          <w:szCs w:val="20"/>
          <w:lang w:val="en-US"/>
        </w:rPr>
      </w:pPr>
      <w:bookmarkStart w:id="0" w:name="_GoBack"/>
      <w:bookmarkEnd w:id="0"/>
    </w:p>
    <w:p w:rsidR="000B5669" w:rsidRDefault="000B5669" w:rsidP="000B5669">
      <w:pPr>
        <w:ind w:right="360"/>
        <w:jc w:val="center"/>
        <w:rPr>
          <w:b/>
          <w:i/>
          <w:sz w:val="20"/>
          <w:szCs w:val="20"/>
        </w:rPr>
      </w:pPr>
    </w:p>
    <w:p w:rsidR="000B5669" w:rsidRDefault="000B5669" w:rsidP="000B5669">
      <w:pPr>
        <w:spacing w:line="276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B5669" w:rsidRDefault="000B5669" w:rsidP="000B5669">
      <w:pPr>
        <w:spacing w:line="276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C66E2">
        <w:rPr>
          <w:b/>
          <w:sz w:val="28"/>
          <w:szCs w:val="28"/>
        </w:rPr>
        <w:t>СОРЕВНОВАНИЙ</w:t>
      </w:r>
    </w:p>
    <w:p w:rsidR="000B5669" w:rsidRDefault="009A77F0" w:rsidP="000B5669">
      <w:pPr>
        <w:spacing w:line="276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ФЛОРБОЛУ</w:t>
      </w:r>
      <w:r w:rsidR="000B5669">
        <w:rPr>
          <w:b/>
          <w:sz w:val="28"/>
          <w:szCs w:val="28"/>
        </w:rPr>
        <w:t xml:space="preserve"> В МО Г. КРАСНОЕ СЕЛО</w:t>
      </w:r>
    </w:p>
    <w:p w:rsidR="000B5669" w:rsidRDefault="000B5669" w:rsidP="000B5669">
      <w:pPr>
        <w:spacing w:line="276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CC66E2">
        <w:rPr>
          <w:b/>
          <w:sz w:val="28"/>
          <w:szCs w:val="28"/>
        </w:rPr>
        <w:t>МАЛЬЧИКОВ-ДЕВОЧЕК</w:t>
      </w:r>
      <w:r w:rsidR="009A77F0">
        <w:rPr>
          <w:b/>
          <w:sz w:val="28"/>
          <w:szCs w:val="28"/>
        </w:rPr>
        <w:t xml:space="preserve"> 2006-2008</w:t>
      </w:r>
      <w:r w:rsidR="00CC66E2">
        <w:rPr>
          <w:b/>
          <w:sz w:val="28"/>
          <w:szCs w:val="28"/>
        </w:rPr>
        <w:t xml:space="preserve"> Г.Г. РОЖДЕНИЯ</w:t>
      </w:r>
    </w:p>
    <w:p w:rsidR="000B5669" w:rsidRPr="005335F0" w:rsidRDefault="000B5669" w:rsidP="000B5669">
      <w:pPr>
        <w:ind w:right="360"/>
        <w:jc w:val="center"/>
        <w:rPr>
          <w:b/>
          <w:i/>
          <w:sz w:val="28"/>
          <w:szCs w:val="28"/>
        </w:rPr>
      </w:pPr>
    </w:p>
    <w:p w:rsidR="000B5669" w:rsidRDefault="000B5669" w:rsidP="000B5669">
      <w:pPr>
        <w:numPr>
          <w:ilvl w:val="0"/>
          <w:numId w:val="2"/>
        </w:numPr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C66E2" w:rsidRDefault="00CC66E2" w:rsidP="00CC66E2">
      <w:pPr>
        <w:pStyle w:val="a3"/>
        <w:ind w:firstLine="708"/>
      </w:pPr>
    </w:p>
    <w:p w:rsidR="00CC66E2" w:rsidRDefault="000B5669" w:rsidP="00CC66E2">
      <w:pPr>
        <w:pStyle w:val="a3"/>
        <w:ind w:firstLine="708"/>
        <w:jc w:val="both"/>
      </w:pPr>
      <w:r w:rsidRPr="00080386">
        <w:t>Соревнования проводятся в целях:</w:t>
      </w:r>
    </w:p>
    <w:p w:rsidR="00CC66E2" w:rsidRDefault="000B5669" w:rsidP="00CC66E2">
      <w:pPr>
        <w:pStyle w:val="a3"/>
        <w:numPr>
          <w:ilvl w:val="0"/>
          <w:numId w:val="7"/>
        </w:numPr>
        <w:jc w:val="both"/>
      </w:pPr>
      <w:r w:rsidRPr="00080386">
        <w:t>создания условий для активного отдыха и культурно-спортивного досуга;</w:t>
      </w:r>
    </w:p>
    <w:p w:rsidR="00CC66E2" w:rsidRDefault="000B5669" w:rsidP="00CC66E2">
      <w:pPr>
        <w:pStyle w:val="a3"/>
        <w:numPr>
          <w:ilvl w:val="0"/>
          <w:numId w:val="7"/>
        </w:numPr>
        <w:jc w:val="both"/>
      </w:pPr>
      <w:r w:rsidRPr="00080386">
        <w:t xml:space="preserve">активизация физкультурно-массовой работы посредством спортивных состязаний, формирования  интереса к занятиям физической культурой и спорту в учебных заведениях Красного Села, </w:t>
      </w:r>
      <w:r>
        <w:t xml:space="preserve">привлечение </w:t>
      </w:r>
      <w:r w:rsidR="00444635">
        <w:t xml:space="preserve">мальчиков-девушек к занятиям </w:t>
      </w:r>
      <w:proofErr w:type="spellStart"/>
      <w:r w:rsidR="00444635">
        <w:t>флорболу</w:t>
      </w:r>
      <w:proofErr w:type="spellEnd"/>
      <w:r>
        <w:t>;</w:t>
      </w:r>
    </w:p>
    <w:p w:rsidR="00CC66E2" w:rsidRDefault="000B5669" w:rsidP="00CC66E2">
      <w:pPr>
        <w:pStyle w:val="a3"/>
        <w:numPr>
          <w:ilvl w:val="0"/>
          <w:numId w:val="7"/>
        </w:numPr>
        <w:jc w:val="both"/>
      </w:pPr>
      <w:r w:rsidRPr="00080386">
        <w:t xml:space="preserve">развития и популяризации массового спорта среди </w:t>
      </w:r>
      <w:r>
        <w:t>детских команд</w:t>
      </w:r>
      <w:r w:rsidRPr="00080386">
        <w:t xml:space="preserve"> </w:t>
      </w:r>
      <w:r w:rsidR="00444635">
        <w:t xml:space="preserve">г. </w:t>
      </w:r>
      <w:r w:rsidRPr="00080386">
        <w:t>Красного Села;</w:t>
      </w:r>
    </w:p>
    <w:p w:rsidR="00CC66E2" w:rsidRDefault="000B5669" w:rsidP="00CC66E2">
      <w:pPr>
        <w:pStyle w:val="a3"/>
        <w:numPr>
          <w:ilvl w:val="0"/>
          <w:numId w:val="7"/>
        </w:numPr>
        <w:jc w:val="both"/>
      </w:pPr>
      <w:r w:rsidRPr="00080386">
        <w:t>дальнейшего повышения уровня спортивного мастерства;</w:t>
      </w:r>
    </w:p>
    <w:p w:rsidR="00CC66E2" w:rsidRDefault="000B5669" w:rsidP="00CC66E2">
      <w:pPr>
        <w:pStyle w:val="a3"/>
        <w:numPr>
          <w:ilvl w:val="0"/>
          <w:numId w:val="7"/>
        </w:numPr>
        <w:jc w:val="both"/>
      </w:pPr>
      <w:r w:rsidRPr="00080386">
        <w:t xml:space="preserve">активизации борьбы с негативными явлениями в среде </w:t>
      </w:r>
      <w:r>
        <w:t>подростков</w:t>
      </w:r>
      <w:r w:rsidRPr="00080386">
        <w:t xml:space="preserve"> - курением, употреблением алкоголя и наркотиков, профилактики правонарушений;</w:t>
      </w:r>
    </w:p>
    <w:p w:rsidR="000B5669" w:rsidRDefault="000B5669" w:rsidP="00CC66E2">
      <w:pPr>
        <w:pStyle w:val="a3"/>
        <w:numPr>
          <w:ilvl w:val="0"/>
          <w:numId w:val="7"/>
        </w:numPr>
        <w:jc w:val="both"/>
      </w:pPr>
      <w:r w:rsidRPr="00080386">
        <w:t>вовлечения населения в регулярные занятия физической культурой и спортом;</w:t>
      </w:r>
    </w:p>
    <w:p w:rsidR="000B5669" w:rsidRPr="00080386" w:rsidRDefault="000B5669" w:rsidP="00CC66E2">
      <w:pPr>
        <w:pStyle w:val="a3"/>
        <w:jc w:val="both"/>
      </w:pPr>
      <w:r w:rsidRPr="00080386">
        <w:t>пропаганды здорового образа жизни.</w:t>
      </w:r>
    </w:p>
    <w:p w:rsidR="000B5669" w:rsidRPr="00080386" w:rsidRDefault="000B5669" w:rsidP="000B5669">
      <w:pPr>
        <w:spacing w:line="276" w:lineRule="auto"/>
        <w:jc w:val="both"/>
        <w:rPr>
          <w:sz w:val="28"/>
          <w:szCs w:val="28"/>
        </w:rPr>
      </w:pPr>
    </w:p>
    <w:p w:rsidR="000B5669" w:rsidRDefault="000B5669" w:rsidP="000B5669">
      <w:pPr>
        <w:numPr>
          <w:ilvl w:val="0"/>
          <w:numId w:val="2"/>
        </w:numPr>
        <w:spacing w:line="276" w:lineRule="auto"/>
        <w:ind w:right="360"/>
        <w:rPr>
          <w:b/>
          <w:sz w:val="28"/>
          <w:szCs w:val="28"/>
        </w:rPr>
      </w:pPr>
      <w:r w:rsidRPr="00080386">
        <w:rPr>
          <w:b/>
          <w:sz w:val="28"/>
          <w:szCs w:val="28"/>
        </w:rPr>
        <w:t>Место и сроки проведения</w:t>
      </w:r>
    </w:p>
    <w:p w:rsidR="000B5669" w:rsidRDefault="000B5669" w:rsidP="000B5669">
      <w:pPr>
        <w:spacing w:line="276" w:lineRule="auto"/>
        <w:ind w:firstLine="708"/>
        <w:jc w:val="both"/>
        <w:rPr>
          <w:sz w:val="28"/>
          <w:szCs w:val="28"/>
        </w:rPr>
      </w:pPr>
    </w:p>
    <w:p w:rsidR="00CC66E2" w:rsidRDefault="000B5669" w:rsidP="00CC66E2">
      <w:pPr>
        <w:pStyle w:val="a3"/>
        <w:ind w:firstLine="708"/>
        <w:jc w:val="both"/>
      </w:pPr>
      <w:r w:rsidRPr="008B3FB3">
        <w:t xml:space="preserve">Соревнования проводятся </w:t>
      </w:r>
      <w:r w:rsidR="00CC66E2" w:rsidRPr="00CC66E2">
        <w:rPr>
          <w:b/>
        </w:rPr>
        <w:t xml:space="preserve">с </w:t>
      </w:r>
      <w:r w:rsidR="00263BCF" w:rsidRPr="00263BCF">
        <w:rPr>
          <w:b/>
        </w:rPr>
        <w:t>26</w:t>
      </w:r>
      <w:r w:rsidR="00CC66E2" w:rsidRPr="00CC66E2">
        <w:rPr>
          <w:b/>
        </w:rPr>
        <w:t xml:space="preserve"> по </w:t>
      </w:r>
      <w:r w:rsidR="00263BCF" w:rsidRPr="00263BCF">
        <w:rPr>
          <w:b/>
        </w:rPr>
        <w:t>30</w:t>
      </w:r>
      <w:r w:rsidR="00CC66E2" w:rsidRPr="00CC66E2">
        <w:rPr>
          <w:b/>
        </w:rPr>
        <w:t xml:space="preserve"> </w:t>
      </w:r>
      <w:r w:rsidR="00444635" w:rsidRPr="00CC66E2">
        <w:rPr>
          <w:b/>
        </w:rPr>
        <w:t>марта 2018</w:t>
      </w:r>
      <w:r w:rsidRPr="00CC66E2">
        <w:rPr>
          <w:b/>
        </w:rPr>
        <w:t xml:space="preserve"> года</w:t>
      </w:r>
      <w:r w:rsidRPr="008B3FB3">
        <w:t xml:space="preserve"> игры проходят по</w:t>
      </w:r>
      <w:r w:rsidR="00CC66E2">
        <w:t xml:space="preserve"> круговой системе в один круг.</w:t>
      </w:r>
    </w:p>
    <w:p w:rsidR="00CC66E2" w:rsidRDefault="000B5669" w:rsidP="00CC66E2">
      <w:pPr>
        <w:pStyle w:val="a3"/>
        <w:ind w:firstLine="708"/>
        <w:jc w:val="both"/>
      </w:pPr>
      <w:r>
        <w:t>Н</w:t>
      </w:r>
      <w:r w:rsidRPr="008B3FB3">
        <w:t>ача</w:t>
      </w:r>
      <w:r w:rsidR="00DC647F">
        <w:t>ло соревнований 25</w:t>
      </w:r>
      <w:r w:rsidR="00CC66E2">
        <w:t xml:space="preserve"> – </w:t>
      </w:r>
      <w:r w:rsidR="00DC647F">
        <w:t>29 марта</w:t>
      </w:r>
      <w:r w:rsidR="00CC66E2">
        <w:t xml:space="preserve"> </w:t>
      </w:r>
      <w:r w:rsidR="00DC647F">
        <w:t xml:space="preserve">2018 года, </w:t>
      </w:r>
      <w:r>
        <w:t xml:space="preserve">по расписанию </w:t>
      </w:r>
      <w:r w:rsidRPr="008B3FB3">
        <w:t>игр</w:t>
      </w:r>
      <w:r w:rsidR="00DC647F">
        <w:t>ы</w:t>
      </w:r>
      <w:r w:rsidRPr="008B3FB3">
        <w:t xml:space="preserve"> с </w:t>
      </w:r>
      <w:r w:rsidR="00444635">
        <w:t>12.00 до 15</w:t>
      </w:r>
      <w:r>
        <w:t>.00.</w:t>
      </w:r>
      <w:r w:rsidR="00CC66E2">
        <w:t xml:space="preserve"> </w:t>
      </w:r>
      <w:r>
        <w:t xml:space="preserve">Время игры </w:t>
      </w:r>
      <w:r w:rsidRPr="008B3FB3">
        <w:t>4</w:t>
      </w:r>
      <w:r w:rsidR="00DC647F">
        <w:t>5</w:t>
      </w:r>
      <w:r w:rsidRPr="008B3FB3">
        <w:t xml:space="preserve"> минут</w:t>
      </w:r>
      <w:r w:rsidR="00DC647F">
        <w:t xml:space="preserve"> (3 тайма по 15</w:t>
      </w:r>
      <w:r w:rsidRPr="008B3FB3">
        <w:t xml:space="preserve"> минут) </w:t>
      </w:r>
      <w:r>
        <w:t>с 5 минутным перерывом.</w:t>
      </w:r>
    </w:p>
    <w:p w:rsidR="000B5669" w:rsidRDefault="000B5669" w:rsidP="00CC66E2">
      <w:pPr>
        <w:pStyle w:val="a3"/>
        <w:ind w:firstLine="708"/>
        <w:jc w:val="both"/>
      </w:pPr>
      <w:r w:rsidRPr="00080386">
        <w:t xml:space="preserve">Турнир проводится </w:t>
      </w:r>
      <w:r>
        <w:t xml:space="preserve">на базе </w:t>
      </w:r>
      <w:r w:rsidRPr="00080386">
        <w:t xml:space="preserve">ГБОУ СОШ </w:t>
      </w:r>
      <w:r w:rsidR="00DC647F">
        <w:t>№ 38</w:t>
      </w:r>
      <w:r>
        <w:t xml:space="preserve">0 </w:t>
      </w:r>
      <w:r w:rsidR="00DC647F">
        <w:t xml:space="preserve">г. Красное Село </w:t>
      </w:r>
      <w:r w:rsidR="00CC66E2">
        <w:t xml:space="preserve">Красносельского района </w:t>
      </w:r>
      <w:r>
        <w:t>г.</w:t>
      </w:r>
      <w:r w:rsidR="00DC647F">
        <w:t xml:space="preserve"> </w:t>
      </w:r>
      <w:r w:rsidRPr="00080386">
        <w:t>Санкт-Пе</w:t>
      </w:r>
      <w:r w:rsidR="00DC647F">
        <w:t xml:space="preserve">тербурга </w:t>
      </w:r>
      <w:r w:rsidRPr="00080386">
        <w:t>по а</w:t>
      </w:r>
      <w:r>
        <w:t>дре</w:t>
      </w:r>
      <w:r w:rsidR="00DC647F">
        <w:t xml:space="preserve">су: г. Красное село, </w:t>
      </w:r>
      <w:r w:rsidR="00CC66E2">
        <w:t xml:space="preserve">ул. </w:t>
      </w:r>
      <w:r w:rsidR="00DE361A">
        <w:t>Спирина</w:t>
      </w:r>
      <w:r>
        <w:t xml:space="preserve"> д</w:t>
      </w:r>
      <w:r w:rsidRPr="00080386">
        <w:t>.</w:t>
      </w:r>
      <w:r w:rsidR="00DE361A">
        <w:t>2. корп. 3. (</w:t>
      </w:r>
      <w:r w:rsidR="00CC66E2">
        <w:t>спортивный</w:t>
      </w:r>
      <w:r w:rsidR="00DE361A">
        <w:t xml:space="preserve"> зал)</w:t>
      </w:r>
      <w:r w:rsidR="00CC66E2">
        <w:t>.</w:t>
      </w:r>
    </w:p>
    <w:p w:rsidR="000B5669" w:rsidRDefault="000B5669" w:rsidP="00CC66E2">
      <w:pPr>
        <w:pStyle w:val="a3"/>
        <w:jc w:val="both"/>
      </w:pPr>
    </w:p>
    <w:p w:rsidR="000B5669" w:rsidRDefault="000B5669" w:rsidP="00CC66E2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80386">
        <w:rPr>
          <w:b/>
          <w:sz w:val="28"/>
          <w:szCs w:val="28"/>
        </w:rPr>
        <w:t>Организаторы соревнования</w:t>
      </w:r>
    </w:p>
    <w:p w:rsidR="00CC66E2" w:rsidRDefault="000B5669" w:rsidP="00CC66E2">
      <w:pPr>
        <w:pStyle w:val="a3"/>
        <w:ind w:firstLine="708"/>
        <w:jc w:val="both"/>
      </w:pPr>
      <w:r w:rsidRPr="00080386">
        <w:t>Общее руководство соревнованиями осуществляется Местной Администрацией МО г. Красное Сел</w:t>
      </w:r>
      <w:r>
        <w:t>о.</w:t>
      </w:r>
    </w:p>
    <w:p w:rsidR="000B5669" w:rsidRPr="00080386" w:rsidRDefault="000B5669" w:rsidP="00CC66E2">
      <w:pPr>
        <w:pStyle w:val="a3"/>
        <w:ind w:firstLine="708"/>
        <w:jc w:val="both"/>
      </w:pPr>
      <w:r w:rsidRPr="008B3FB3">
        <w:t>Непосредственное проведение соревнований возлагается на судейскую коллегию во главе с главным судьей соревнования от отдела спортивно-массовой работы СПб ГБУ «Центр физической культуры, спорта и здоровья Красносел</w:t>
      </w:r>
      <w:r>
        <w:t>ьского района Санкт-Петербурга»</w:t>
      </w:r>
      <w:r w:rsidRPr="008B3FB3">
        <w:t>, отдел дополните</w:t>
      </w:r>
      <w:r w:rsidR="00DE361A">
        <w:t>льного образования ГБОУ СОШ № 38</w:t>
      </w:r>
      <w:r w:rsidRPr="008B3FB3">
        <w:t>0 Красносельского</w:t>
      </w:r>
      <w:r w:rsidRPr="00080386">
        <w:t xml:space="preserve"> района г. Санкт-Пете</w:t>
      </w:r>
      <w:r w:rsidR="00DE361A">
        <w:t>рбург.</w:t>
      </w:r>
    </w:p>
    <w:p w:rsidR="000B5669" w:rsidRPr="00080386" w:rsidRDefault="000B5669" w:rsidP="00CC66E2">
      <w:pPr>
        <w:pStyle w:val="a3"/>
        <w:jc w:val="both"/>
        <w:rPr>
          <w:b/>
          <w:i/>
          <w:iCs/>
          <w:u w:val="single"/>
        </w:rPr>
      </w:pPr>
    </w:p>
    <w:p w:rsidR="000B5669" w:rsidRPr="00080386" w:rsidRDefault="000B5669" w:rsidP="00CC66E2">
      <w:pPr>
        <w:numPr>
          <w:ilvl w:val="0"/>
          <w:numId w:val="2"/>
        </w:numPr>
        <w:spacing w:line="276" w:lineRule="auto"/>
        <w:jc w:val="both"/>
        <w:rPr>
          <w:b/>
          <w:iCs/>
          <w:sz w:val="28"/>
          <w:szCs w:val="28"/>
        </w:rPr>
      </w:pPr>
      <w:r w:rsidRPr="00080386">
        <w:rPr>
          <w:b/>
          <w:iCs/>
          <w:sz w:val="28"/>
          <w:szCs w:val="28"/>
        </w:rPr>
        <w:t>Обеспечение безопасности участников и зрителей</w:t>
      </w:r>
    </w:p>
    <w:p w:rsidR="00CC66E2" w:rsidRDefault="000B5669" w:rsidP="00CC66E2">
      <w:pPr>
        <w:pStyle w:val="a3"/>
        <w:ind w:firstLine="708"/>
        <w:jc w:val="both"/>
      </w:pPr>
      <w:proofErr w:type="gramStart"/>
      <w:r w:rsidRPr="00080386">
        <w:t>В целях обеспечения безопасности участников и зрителей, разрешается проводить соревнования только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="00CC66E2">
        <w:t>, а</w:t>
      </w:r>
      <w:r w:rsidRPr="00080386">
        <w:t xml:space="preserve"> также при условии наличия </w:t>
      </w:r>
      <w:r w:rsidRPr="00080386">
        <w:lastRenderedPageBreak/>
        <w:t>актов готовности физкультурного или спортивного сооружения к проведению мероприятий, утвержденных в установленном порядке.</w:t>
      </w:r>
      <w:proofErr w:type="gramEnd"/>
    </w:p>
    <w:p w:rsidR="000B5669" w:rsidRPr="00080386" w:rsidRDefault="000B5669" w:rsidP="00CC66E2">
      <w:pPr>
        <w:pStyle w:val="a3"/>
        <w:ind w:firstLine="708"/>
        <w:jc w:val="both"/>
      </w:pPr>
      <w:r w:rsidRPr="00080386">
        <w:t>Медицинское обслуживание осуществляет медицинский персонал, предоставляемый организацией выигравшей конкурс, на право проведения соревнований.</w:t>
      </w:r>
    </w:p>
    <w:p w:rsidR="000B5669" w:rsidRPr="009A77F0" w:rsidRDefault="000B5669" w:rsidP="00CC66E2">
      <w:pPr>
        <w:tabs>
          <w:tab w:val="left" w:pos="8970"/>
        </w:tabs>
        <w:spacing w:line="276" w:lineRule="auto"/>
        <w:jc w:val="both"/>
        <w:rPr>
          <w:i/>
          <w:iCs/>
          <w:sz w:val="28"/>
          <w:szCs w:val="28"/>
        </w:rPr>
      </w:pPr>
    </w:p>
    <w:p w:rsidR="000B5669" w:rsidRPr="00080386" w:rsidRDefault="00CC66E2" w:rsidP="00CC66E2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Судейство турнира</w:t>
      </w:r>
    </w:p>
    <w:p w:rsidR="00CC66E2" w:rsidRDefault="000B5669" w:rsidP="00CC66E2">
      <w:pPr>
        <w:pStyle w:val="a3"/>
        <w:ind w:firstLine="708"/>
        <w:jc w:val="both"/>
      </w:pPr>
      <w:r w:rsidRPr="00080386">
        <w:t>Назначение судей на игры осуществл</w:t>
      </w:r>
      <w:r w:rsidR="00CC66E2">
        <w:t>яет главный судья соревнований.</w:t>
      </w:r>
    </w:p>
    <w:p w:rsidR="000B5669" w:rsidRPr="00080386" w:rsidRDefault="000B5669" w:rsidP="00CC66E2">
      <w:pPr>
        <w:pStyle w:val="a3"/>
        <w:ind w:firstLine="708"/>
        <w:jc w:val="both"/>
      </w:pPr>
      <w:r w:rsidRPr="00080386">
        <w:t>Решения судьи, вынесенные по фактам, связанным с иг</w:t>
      </w:r>
      <w:r>
        <w:t>рой, являются окончательными.</w:t>
      </w:r>
    </w:p>
    <w:p w:rsidR="000B5669" w:rsidRPr="00080386" w:rsidRDefault="000B5669" w:rsidP="00CC66E2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0B5669" w:rsidRPr="00080386" w:rsidRDefault="000B5669" w:rsidP="00CC66E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80386">
        <w:rPr>
          <w:b/>
          <w:sz w:val="28"/>
          <w:szCs w:val="28"/>
        </w:rPr>
        <w:t>Требования к участникам и условия их допуска</w:t>
      </w:r>
    </w:p>
    <w:p w:rsidR="00CC66E2" w:rsidRDefault="000B5669" w:rsidP="00CC66E2">
      <w:pPr>
        <w:pStyle w:val="a3"/>
        <w:ind w:firstLine="708"/>
        <w:jc w:val="both"/>
      </w:pPr>
      <w:r w:rsidRPr="00080386">
        <w:t xml:space="preserve">К соревнованиям допускаются команды </w:t>
      </w:r>
      <w:r w:rsidR="00DE361A">
        <w:t xml:space="preserve">мальчиков и </w:t>
      </w:r>
      <w:r>
        <w:t xml:space="preserve">девушек </w:t>
      </w:r>
      <w:r w:rsidR="00DE361A">
        <w:t>2006</w:t>
      </w:r>
      <w:r w:rsidRPr="00080386">
        <w:t>-200</w:t>
      </w:r>
      <w:r w:rsidR="00DE361A">
        <w:t>8</w:t>
      </w:r>
      <w:r w:rsidRPr="00080386">
        <w:t xml:space="preserve"> </w:t>
      </w:r>
      <w:proofErr w:type="spellStart"/>
      <w:r w:rsidRPr="00080386">
        <w:t>г</w:t>
      </w:r>
      <w:r>
        <w:t>.г.р</w:t>
      </w:r>
      <w:proofErr w:type="spellEnd"/>
      <w:r>
        <w:t>.</w:t>
      </w:r>
      <w:r w:rsidRPr="00080386">
        <w:t xml:space="preserve"> Дл</w:t>
      </w:r>
      <w:r>
        <w:t>я</w:t>
      </w:r>
      <w:r w:rsidRPr="00080386">
        <w:t xml:space="preserve"> участия в соревнованиях необходимо подать заявку установленной формы, имеющие медицинский допуск врача. Состав команды </w:t>
      </w:r>
      <w:r w:rsidR="00DE361A">
        <w:t>8 человек (3</w:t>
      </w:r>
      <w:r w:rsidRPr="00080386">
        <w:t xml:space="preserve"> человека в пол</w:t>
      </w:r>
      <w:r w:rsidR="00DE361A">
        <w:t>е, + 1 вратарь + 4</w:t>
      </w:r>
      <w:r w:rsidR="00CC66E2">
        <w:t xml:space="preserve"> запасных игрок).</w:t>
      </w:r>
    </w:p>
    <w:p w:rsidR="00CC66E2" w:rsidRDefault="000B5669" w:rsidP="00CC66E2">
      <w:pPr>
        <w:pStyle w:val="a3"/>
        <w:ind w:firstLine="708"/>
        <w:jc w:val="both"/>
      </w:pPr>
      <w:r w:rsidRPr="00080386">
        <w:t xml:space="preserve">Участники соревнований должны быть одеты в спортивную форму и обувь соответствующую </w:t>
      </w:r>
      <w:r w:rsidR="00DE361A">
        <w:t xml:space="preserve">правилам игры по </w:t>
      </w:r>
      <w:proofErr w:type="spellStart"/>
      <w:r w:rsidR="00DE361A">
        <w:t>флорболу</w:t>
      </w:r>
      <w:proofErr w:type="spellEnd"/>
      <w:r>
        <w:t>.</w:t>
      </w:r>
    </w:p>
    <w:p w:rsidR="000B5669" w:rsidRPr="00080386" w:rsidRDefault="000B5669" w:rsidP="00CC66E2">
      <w:pPr>
        <w:pStyle w:val="a3"/>
        <w:ind w:firstLine="708"/>
        <w:jc w:val="both"/>
      </w:pPr>
      <w:r w:rsidRPr="00080386">
        <w:t>К Соревнованиям на всех этапах допускаются:</w:t>
      </w:r>
    </w:p>
    <w:p w:rsidR="000B5669" w:rsidRDefault="000B5669" w:rsidP="00CC66E2">
      <w:pPr>
        <w:pStyle w:val="a3"/>
        <w:ind w:firstLine="708"/>
        <w:jc w:val="both"/>
      </w:pPr>
      <w:r w:rsidRPr="00080386">
        <w:t>команды образовательных учреждений;</w:t>
      </w:r>
    </w:p>
    <w:p w:rsidR="000B5669" w:rsidRDefault="000B5669" w:rsidP="00CC66E2">
      <w:pPr>
        <w:pStyle w:val="a3"/>
        <w:ind w:firstLine="708"/>
        <w:jc w:val="both"/>
      </w:pPr>
      <w:r w:rsidRPr="00080386">
        <w:t>команды спортивных клубов (секций) образовательных учреждений;</w:t>
      </w:r>
    </w:p>
    <w:p w:rsidR="000B5669" w:rsidRDefault="00901789" w:rsidP="00CC66E2">
      <w:pPr>
        <w:pStyle w:val="a3"/>
        <w:ind w:firstLine="708"/>
        <w:jc w:val="both"/>
      </w:pPr>
      <w:r>
        <w:t xml:space="preserve">команды </w:t>
      </w:r>
      <w:proofErr w:type="gramStart"/>
      <w:r>
        <w:t>подростковых</w:t>
      </w:r>
      <w:r w:rsidR="000B5669" w:rsidRPr="00080386">
        <w:t>-молодежных</w:t>
      </w:r>
      <w:proofErr w:type="gramEnd"/>
      <w:r w:rsidR="000B5669" w:rsidRPr="00080386">
        <w:t xml:space="preserve"> клубов;</w:t>
      </w:r>
    </w:p>
    <w:p w:rsidR="000B5669" w:rsidRPr="00080386" w:rsidRDefault="000B5669" w:rsidP="00CC66E2">
      <w:pPr>
        <w:pStyle w:val="a3"/>
        <w:ind w:firstLine="708"/>
        <w:jc w:val="both"/>
      </w:pPr>
      <w:r w:rsidRPr="00080386">
        <w:t>команды Центров физической культуры, спорта и здоровья.</w:t>
      </w:r>
    </w:p>
    <w:p w:rsidR="000B5669" w:rsidRDefault="000B5669" w:rsidP="00CC66E2">
      <w:pPr>
        <w:pStyle w:val="a3"/>
        <w:jc w:val="both"/>
        <w:rPr>
          <w:b/>
          <w:i/>
          <w:u w:val="single"/>
        </w:rPr>
      </w:pPr>
    </w:p>
    <w:p w:rsidR="000B5669" w:rsidRPr="00EC734E" w:rsidRDefault="000B5669" w:rsidP="00CC66E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734E">
        <w:rPr>
          <w:b/>
          <w:sz w:val="28"/>
          <w:szCs w:val="28"/>
        </w:rPr>
        <w:t>Условия подведения итогов</w:t>
      </w:r>
    </w:p>
    <w:p w:rsidR="00CC66E2" w:rsidRDefault="000B5669" w:rsidP="00CC66E2">
      <w:pPr>
        <w:pStyle w:val="a3"/>
        <w:ind w:firstLine="708"/>
        <w:jc w:val="both"/>
      </w:pPr>
      <w:r w:rsidRPr="00080386">
        <w:t>При проведении турнира места команд определяются по наибольшей сумме очков набранных в результате всех встреч: за победу в матче команда получает 3 очка, при ничьей</w:t>
      </w:r>
      <w:r>
        <w:t xml:space="preserve"> –</w:t>
      </w:r>
      <w:r w:rsidRPr="00080386">
        <w:t xml:space="preserve"> 1 очко, поражение</w:t>
      </w:r>
      <w:r>
        <w:t xml:space="preserve"> –</w:t>
      </w:r>
      <w:r w:rsidRPr="00080386">
        <w:t xml:space="preserve"> 0 очков. В случае равенства очков у двух и более команд, места определ</w:t>
      </w:r>
      <w:r>
        <w:t>яются по следующим показателям:</w:t>
      </w:r>
    </w:p>
    <w:p w:rsidR="00CC66E2" w:rsidRDefault="000B5669" w:rsidP="00CC66E2">
      <w:pPr>
        <w:pStyle w:val="a3"/>
        <w:ind w:firstLine="708"/>
        <w:jc w:val="both"/>
      </w:pPr>
      <w:r>
        <w:t>по результатам личных встреч;</w:t>
      </w:r>
    </w:p>
    <w:p w:rsidR="00CC66E2" w:rsidRDefault="000B5669" w:rsidP="00CC66E2">
      <w:pPr>
        <w:pStyle w:val="a3"/>
        <w:ind w:firstLine="708"/>
        <w:jc w:val="both"/>
      </w:pPr>
      <w:r>
        <w:t>п</w:t>
      </w:r>
      <w:r w:rsidRPr="00080386">
        <w:t xml:space="preserve">о лучшей разнице забитых и пропущенных мячей во всех встречах; </w:t>
      </w:r>
    </w:p>
    <w:p w:rsidR="000B5669" w:rsidRPr="00080386" w:rsidRDefault="000B5669" w:rsidP="00CC66E2">
      <w:pPr>
        <w:pStyle w:val="a3"/>
        <w:ind w:firstLine="708"/>
        <w:jc w:val="both"/>
      </w:pPr>
      <w:r>
        <w:t>п</w:t>
      </w:r>
      <w:r w:rsidRPr="00080386">
        <w:t>о наибольшему количеству забиты</w:t>
      </w:r>
      <w:r>
        <w:t>х мячей во всех встречах.</w:t>
      </w:r>
    </w:p>
    <w:p w:rsidR="000B5669" w:rsidRPr="00080386" w:rsidRDefault="000B5669" w:rsidP="00CC66E2">
      <w:pPr>
        <w:pStyle w:val="a3"/>
        <w:jc w:val="both"/>
        <w:rPr>
          <w:b/>
          <w:bCs/>
          <w:i/>
          <w:iCs/>
          <w:u w:val="single"/>
        </w:rPr>
      </w:pPr>
    </w:p>
    <w:p w:rsidR="000B5669" w:rsidRPr="00080386" w:rsidRDefault="000B5669" w:rsidP="00CC66E2">
      <w:pPr>
        <w:spacing w:line="276" w:lineRule="auto"/>
        <w:ind w:firstLine="708"/>
        <w:jc w:val="both"/>
        <w:rPr>
          <w:sz w:val="28"/>
          <w:szCs w:val="28"/>
        </w:rPr>
      </w:pPr>
      <w:r w:rsidRPr="00080386">
        <w:rPr>
          <w:b/>
          <w:bCs/>
          <w:iCs/>
          <w:sz w:val="28"/>
          <w:szCs w:val="28"/>
        </w:rPr>
        <w:t xml:space="preserve">8. </w:t>
      </w:r>
      <w:r w:rsidRPr="00080386">
        <w:rPr>
          <w:b/>
          <w:iCs/>
          <w:sz w:val="28"/>
          <w:szCs w:val="28"/>
        </w:rPr>
        <w:t>Ди</w:t>
      </w:r>
      <w:r>
        <w:rPr>
          <w:b/>
          <w:iCs/>
          <w:sz w:val="28"/>
          <w:szCs w:val="28"/>
        </w:rPr>
        <w:t>сциплинарные санкции к игрокам</w:t>
      </w:r>
    </w:p>
    <w:p w:rsidR="00CC66E2" w:rsidRDefault="000B5669" w:rsidP="00CC66E2">
      <w:pPr>
        <w:pStyle w:val="a3"/>
        <w:ind w:firstLine="708"/>
        <w:jc w:val="both"/>
      </w:pPr>
      <w:r w:rsidRPr="00080386">
        <w:t>Во время игр турнира на игроков налагаются сл</w:t>
      </w:r>
      <w:r>
        <w:t>едующие дисциплинарные санкции:</w:t>
      </w:r>
    </w:p>
    <w:p w:rsidR="00CC66E2" w:rsidRDefault="000B5669" w:rsidP="00CC66E2">
      <w:pPr>
        <w:pStyle w:val="a3"/>
        <w:ind w:firstLine="708"/>
        <w:jc w:val="both"/>
      </w:pPr>
      <w:r>
        <w:t>з</w:t>
      </w:r>
      <w:r w:rsidRPr="0023702E">
        <w:t xml:space="preserve">а </w:t>
      </w:r>
      <w:r w:rsidRPr="00602637">
        <w:t>умышленную грубую игру с нанесением травмы – удаление до конца турнира;</w:t>
      </w:r>
    </w:p>
    <w:p w:rsidR="00CC66E2" w:rsidRDefault="000B5669" w:rsidP="00CC66E2">
      <w:pPr>
        <w:pStyle w:val="a3"/>
        <w:ind w:firstLine="708"/>
        <w:jc w:val="both"/>
      </w:pPr>
      <w:r w:rsidRPr="00602637">
        <w:t>за оскорбление соперника, судей, зрителей, нецензурную речь (мат) – удаление до конца турнира;</w:t>
      </w:r>
    </w:p>
    <w:p w:rsidR="000B5669" w:rsidRPr="00602637" w:rsidRDefault="000B5669" w:rsidP="00CC66E2">
      <w:pPr>
        <w:pStyle w:val="a3"/>
        <w:ind w:firstLine="708"/>
        <w:jc w:val="both"/>
      </w:pPr>
      <w:r w:rsidRPr="00602637">
        <w:t>за удар игрока, судьи, зрителей – удаление до конца турнира;</w:t>
      </w:r>
    </w:p>
    <w:p w:rsidR="000B5669" w:rsidRPr="00602637" w:rsidRDefault="000B5669" w:rsidP="00CC66E2">
      <w:pPr>
        <w:spacing w:line="276" w:lineRule="auto"/>
        <w:jc w:val="both"/>
        <w:rPr>
          <w:b/>
          <w:i/>
          <w:iCs/>
          <w:sz w:val="28"/>
          <w:szCs w:val="28"/>
          <w:u w:val="single"/>
        </w:rPr>
      </w:pPr>
    </w:p>
    <w:p w:rsidR="000B5669" w:rsidRPr="0023702E" w:rsidRDefault="000B5669" w:rsidP="00CC66E2">
      <w:pPr>
        <w:spacing w:line="276" w:lineRule="auto"/>
        <w:ind w:firstLine="708"/>
        <w:jc w:val="both"/>
        <w:rPr>
          <w:sz w:val="28"/>
          <w:szCs w:val="28"/>
        </w:rPr>
      </w:pPr>
      <w:r w:rsidRPr="0023702E">
        <w:rPr>
          <w:b/>
          <w:iCs/>
          <w:sz w:val="28"/>
          <w:szCs w:val="28"/>
        </w:rPr>
        <w:t>9. Д</w:t>
      </w:r>
      <w:r>
        <w:rPr>
          <w:b/>
          <w:iCs/>
          <w:sz w:val="28"/>
          <w:szCs w:val="28"/>
        </w:rPr>
        <w:t>исциплинарные санкции к команде</w:t>
      </w:r>
    </w:p>
    <w:p w:rsidR="00CC66E2" w:rsidRDefault="000B5669" w:rsidP="00CC66E2">
      <w:pPr>
        <w:pStyle w:val="a3"/>
        <w:ind w:firstLine="708"/>
        <w:jc w:val="both"/>
      </w:pPr>
      <w:r w:rsidRPr="00602637">
        <w:t>В случае если ко</w:t>
      </w:r>
      <w:r w:rsidR="00B1224E" w:rsidRPr="00602637">
        <w:t>манда выставляет на игру менее 3</w:t>
      </w:r>
      <w:r w:rsidRPr="00602637">
        <w:t>-х человек (вместе с вратарем), то этой команде засчитывается техническое поражение (0:3).</w:t>
      </w:r>
    </w:p>
    <w:p w:rsidR="00CC66E2" w:rsidRDefault="000B5669" w:rsidP="00CC66E2">
      <w:pPr>
        <w:pStyle w:val="a3"/>
        <w:ind w:firstLine="708"/>
        <w:jc w:val="both"/>
      </w:pPr>
      <w:r w:rsidRPr="00602637">
        <w:t>В случае неявки команды на игру,  она снимается с участия в турнире.</w:t>
      </w:r>
    </w:p>
    <w:p w:rsidR="00CC66E2" w:rsidRDefault="000B5669" w:rsidP="00CC66E2">
      <w:pPr>
        <w:pStyle w:val="a3"/>
        <w:ind w:firstLine="708"/>
        <w:jc w:val="both"/>
      </w:pPr>
      <w:r w:rsidRPr="00602637">
        <w:t>В случае опоздания команды на игру более чем на 20 минут, засчитывается техническое поражение (0:3).</w:t>
      </w:r>
    </w:p>
    <w:p w:rsidR="00CC66E2" w:rsidRDefault="000B5669" w:rsidP="00CC66E2">
      <w:pPr>
        <w:pStyle w:val="a3"/>
        <w:ind w:firstLine="708"/>
        <w:jc w:val="both"/>
      </w:pPr>
      <w:r w:rsidRPr="00602637">
        <w:t>В случае отказа команды продолжать игру, засчитывается техническое поражение (0:3).</w:t>
      </w:r>
    </w:p>
    <w:p w:rsidR="00CC66E2" w:rsidRDefault="000B5669" w:rsidP="00CC66E2">
      <w:pPr>
        <w:pStyle w:val="a3"/>
        <w:ind w:firstLine="708"/>
        <w:jc w:val="both"/>
      </w:pPr>
      <w:r w:rsidRPr="00602637">
        <w:t>Во время игр турнира на игроков налагаются следующие дисциплинарные санкции:</w:t>
      </w:r>
    </w:p>
    <w:p w:rsidR="00CC66E2" w:rsidRDefault="000B5669" w:rsidP="00CC66E2">
      <w:pPr>
        <w:pStyle w:val="a3"/>
        <w:ind w:firstLine="708"/>
        <w:jc w:val="both"/>
      </w:pPr>
      <w:r w:rsidRPr="00602637">
        <w:t>за умышленную грубую игру с нанесением травмы – удаление до конца турнира;</w:t>
      </w:r>
    </w:p>
    <w:p w:rsidR="00CC66E2" w:rsidRDefault="000B5669" w:rsidP="00CC66E2">
      <w:pPr>
        <w:pStyle w:val="a3"/>
        <w:ind w:firstLine="708"/>
        <w:jc w:val="both"/>
      </w:pPr>
      <w:r w:rsidRPr="00602637">
        <w:t>за оскорбление соперника, судей, зрителей, нецензурную речь (мат) – удаление до конца турнира;</w:t>
      </w:r>
    </w:p>
    <w:p w:rsidR="00CC66E2" w:rsidRDefault="000B5669" w:rsidP="00CC66E2">
      <w:pPr>
        <w:pStyle w:val="a3"/>
        <w:ind w:firstLine="708"/>
        <w:jc w:val="both"/>
      </w:pPr>
      <w:r w:rsidRPr="00602637">
        <w:t>за удар игрока, судьи, зрителей – удаление до конца турнира;</w:t>
      </w:r>
    </w:p>
    <w:p w:rsidR="000B5669" w:rsidRPr="00602637" w:rsidRDefault="000B5669" w:rsidP="00CC66E2">
      <w:pPr>
        <w:pStyle w:val="a3"/>
        <w:ind w:firstLine="708"/>
        <w:jc w:val="both"/>
      </w:pPr>
      <w:r w:rsidRPr="00602637">
        <w:t>две желтые карточки в одной игре считать удалением, команда играет в меньшинстве в течение двух минут или до забитого мяча в их ворота.</w:t>
      </w:r>
    </w:p>
    <w:p w:rsidR="000B5669" w:rsidRPr="00B1224E" w:rsidRDefault="000B5669" w:rsidP="00CC66E2">
      <w:pPr>
        <w:pStyle w:val="a3"/>
        <w:jc w:val="both"/>
        <w:rPr>
          <w:color w:val="FF0000"/>
        </w:rPr>
      </w:pPr>
    </w:p>
    <w:p w:rsidR="00EC734E" w:rsidRDefault="00EC734E" w:rsidP="00CC66E2">
      <w:pPr>
        <w:suppressAutoHyphens w:val="0"/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p w:rsidR="00EC734E" w:rsidRPr="00EC734E" w:rsidRDefault="00CC66E2" w:rsidP="00CC66E2">
      <w:pPr>
        <w:suppressAutoHyphens w:val="0"/>
        <w:spacing w:before="100" w:beforeAutospacing="1" w:after="100" w:afterAutospacing="1"/>
        <w:ind w:firstLine="708"/>
        <w:jc w:val="both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10. Правила </w:t>
      </w:r>
      <w:proofErr w:type="spellStart"/>
      <w:r>
        <w:rPr>
          <w:b/>
          <w:bCs/>
          <w:color w:val="000000"/>
          <w:kern w:val="36"/>
          <w:sz w:val="28"/>
          <w:szCs w:val="28"/>
          <w:lang w:eastAsia="ru-RU"/>
        </w:rPr>
        <w:t>флорбола</w:t>
      </w:r>
      <w:proofErr w:type="spellEnd"/>
    </w:p>
    <w:p w:rsidR="00EC734E" w:rsidRPr="00EC734E" w:rsidRDefault="00CC66E2" w:rsidP="00CC66E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п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лощадка для игры:</w:t>
      </w:r>
      <w:r w:rsidR="00EC734E" w:rsidRPr="00EC734E">
        <w:rPr>
          <w:color w:val="000000"/>
          <w:sz w:val="27"/>
          <w:szCs w:val="27"/>
          <w:lang w:eastAsia="ru-RU"/>
        </w:rPr>
        <w:t> </w:t>
      </w:r>
      <w:r w:rsidR="00EC734E" w:rsidRPr="00EC734E">
        <w:rPr>
          <w:sz w:val="27"/>
          <w:szCs w:val="27"/>
          <w:lang w:eastAsia="ru-RU"/>
        </w:rPr>
        <w:t xml:space="preserve">18 x 24 м, </w:t>
      </w:r>
      <w:r w:rsidR="00EC734E" w:rsidRPr="00EC734E">
        <w:rPr>
          <w:color w:val="000000"/>
          <w:sz w:val="27"/>
          <w:szCs w:val="27"/>
          <w:lang w:eastAsia="ru-RU"/>
        </w:rPr>
        <w:t>огражденная по периметру бортами высотой 50 см.</w:t>
      </w:r>
    </w:p>
    <w:p w:rsidR="00EC734E" w:rsidRPr="00EC734E" w:rsidRDefault="00CC66E2" w:rsidP="00CC66E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и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гроки:</w:t>
      </w:r>
      <w:r w:rsidR="00EC734E" w:rsidRPr="00EC734E">
        <w:rPr>
          <w:color w:val="000000"/>
          <w:sz w:val="27"/>
          <w:szCs w:val="27"/>
          <w:lang w:eastAsia="ru-RU"/>
        </w:rPr>
        <w:t> в игре принимают участие 3 игрока и один вратарь.</w:t>
      </w:r>
    </w:p>
    <w:p w:rsidR="00EC734E" w:rsidRPr="00EC734E" w:rsidRDefault="00CC66E2" w:rsidP="00CC66E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в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ремя игры:</w:t>
      </w:r>
      <w:r w:rsidR="00EC734E" w:rsidRPr="00EC734E">
        <w:rPr>
          <w:color w:val="000000"/>
          <w:sz w:val="27"/>
          <w:szCs w:val="27"/>
          <w:lang w:eastAsia="ru-RU"/>
        </w:rPr>
        <w:t> 3 периода по 15 минут, с 5 минутным перерывом  каждый период и после забитого мяча игра начинается в центре поля с розыгрыша спорного мяча.</w:t>
      </w:r>
    </w:p>
    <w:p w:rsidR="00EC734E" w:rsidRPr="00EC734E" w:rsidRDefault="00CC66E2" w:rsidP="00CC66E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в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ратарь</w:t>
      </w:r>
      <w:r w:rsidR="00EC734E" w:rsidRPr="00EC734E">
        <w:rPr>
          <w:color w:val="000000"/>
          <w:sz w:val="27"/>
          <w:szCs w:val="27"/>
          <w:lang w:eastAsia="ru-RU"/>
        </w:rPr>
        <w:t> играет без клюшки, в пределах площадки у ворот может использовать любую часть тела. Мяч, при выбросе его вратарем, перед тем как пересечь среднюю линию должен коснуться поля, игрока или бортика.</w:t>
      </w:r>
    </w:p>
    <w:p w:rsidR="00EC734E" w:rsidRPr="00EC734E" w:rsidRDefault="00CC66E2" w:rsidP="00CC66E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з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амена игроков</w:t>
      </w:r>
      <w:r w:rsidR="00EC734E" w:rsidRPr="00EC734E">
        <w:rPr>
          <w:color w:val="000000"/>
          <w:sz w:val="27"/>
          <w:szCs w:val="27"/>
          <w:lang w:eastAsia="ru-RU"/>
        </w:rPr>
        <w:t> </w:t>
      </w:r>
      <w:proofErr w:type="gramStart"/>
      <w:r w:rsidR="00EC734E" w:rsidRPr="00EC734E">
        <w:rPr>
          <w:color w:val="000000"/>
          <w:sz w:val="27"/>
          <w:szCs w:val="27"/>
          <w:lang w:eastAsia="ru-RU"/>
        </w:rPr>
        <w:t xml:space="preserve">( </w:t>
      </w:r>
      <w:proofErr w:type="gramEnd"/>
      <w:r w:rsidR="00EC734E" w:rsidRPr="00EC734E">
        <w:rPr>
          <w:color w:val="000000"/>
          <w:sz w:val="27"/>
          <w:szCs w:val="27"/>
          <w:lang w:eastAsia="ru-RU"/>
        </w:rPr>
        <w:t>в том числе вратаря ) разрешается в любое время и в неограниченном количестве.</w:t>
      </w:r>
    </w:p>
    <w:p w:rsidR="00EC734E" w:rsidRPr="00EC734E" w:rsidRDefault="00CC66E2" w:rsidP="00CC66E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</w:t>
      </w:r>
      <w:r w:rsidR="00EC734E" w:rsidRPr="00EC734E">
        <w:rPr>
          <w:color w:val="000000"/>
          <w:sz w:val="27"/>
          <w:szCs w:val="27"/>
          <w:lang w:eastAsia="ru-RU"/>
        </w:rPr>
        <w:t xml:space="preserve"> течение матча каждая команда имеет право на один 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30-секундный "тайм-аут"</w:t>
      </w:r>
      <w:r w:rsidR="00EC734E" w:rsidRPr="00EC734E">
        <w:rPr>
          <w:color w:val="000000"/>
          <w:sz w:val="27"/>
          <w:szCs w:val="27"/>
          <w:lang w:eastAsia="ru-RU"/>
        </w:rPr>
        <w:t>.</w:t>
      </w:r>
    </w:p>
    <w:p w:rsidR="00EC734E" w:rsidRPr="00EC734E" w:rsidRDefault="00EC734E" w:rsidP="00CC66E2">
      <w:pPr>
        <w:suppressAutoHyphens w:val="0"/>
        <w:spacing w:before="100" w:beforeAutospacing="1" w:after="100" w:afterAutospacing="1"/>
        <w:ind w:left="720"/>
        <w:jc w:val="both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EC734E">
        <w:rPr>
          <w:b/>
          <w:bCs/>
          <w:color w:val="000000"/>
          <w:sz w:val="28"/>
          <w:szCs w:val="28"/>
          <w:lang w:eastAsia="ru-RU"/>
        </w:rPr>
        <w:t>11. Основные правила</w:t>
      </w:r>
    </w:p>
    <w:p w:rsidR="00EC734E" w:rsidRPr="00EC734E" w:rsidRDefault="00CC66E2" w:rsidP="00CC66E2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П</w:t>
      </w:r>
      <w:r w:rsidR="00EC734E" w:rsidRPr="00EC734E">
        <w:rPr>
          <w:b/>
          <w:bCs/>
          <w:color w:val="000000"/>
          <w:sz w:val="27"/>
          <w:szCs w:val="27"/>
          <w:lang w:eastAsia="ru-RU"/>
        </w:rPr>
        <w:t>равило трех метров:</w:t>
      </w:r>
      <w:r w:rsidR="00EC734E" w:rsidRPr="00EC734E">
        <w:rPr>
          <w:color w:val="000000"/>
          <w:sz w:val="27"/>
          <w:szCs w:val="27"/>
          <w:lang w:eastAsia="ru-RU"/>
        </w:rPr>
        <w:t> при розыгрыше стандартного положения и вводе мяча в игру игроки защищающейся команды должны без указания судьи занять место в трех метрах от мяча.</w:t>
      </w:r>
    </w:p>
    <w:p w:rsidR="00EC734E" w:rsidRPr="00EC734E" w:rsidRDefault="00EC734E" w:rsidP="00CC66E2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b/>
          <w:bCs/>
          <w:color w:val="000000"/>
          <w:sz w:val="27"/>
          <w:szCs w:val="27"/>
          <w:lang w:eastAsia="ru-RU"/>
        </w:rPr>
        <w:t>Правило трех секунд:</w:t>
      </w:r>
      <w:r w:rsidRPr="00EC734E">
        <w:rPr>
          <w:color w:val="000000"/>
          <w:sz w:val="27"/>
          <w:szCs w:val="27"/>
          <w:lang w:eastAsia="ru-RU"/>
        </w:rPr>
        <w:t xml:space="preserve"> после получения права ввести мяч в игру игроки этой команды </w:t>
      </w:r>
      <w:proofErr w:type="gramStart"/>
      <w:r w:rsidRPr="00EC734E">
        <w:rPr>
          <w:color w:val="000000"/>
          <w:sz w:val="27"/>
          <w:szCs w:val="27"/>
          <w:lang w:eastAsia="ru-RU"/>
        </w:rPr>
        <w:t xml:space="preserve">( </w:t>
      </w:r>
      <w:proofErr w:type="gramEnd"/>
      <w:r w:rsidRPr="00EC734E">
        <w:rPr>
          <w:color w:val="000000"/>
          <w:sz w:val="27"/>
          <w:szCs w:val="27"/>
          <w:lang w:eastAsia="ru-RU"/>
        </w:rPr>
        <w:t>в том числе и вратарь ) должны это сделать без задержки в течение трех секунд.</w:t>
      </w:r>
    </w:p>
    <w:p w:rsidR="00EC734E" w:rsidRPr="00EC734E" w:rsidRDefault="00EC734E" w:rsidP="00CC66E2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b/>
          <w:bCs/>
          <w:color w:val="000000"/>
          <w:sz w:val="27"/>
          <w:szCs w:val="27"/>
          <w:lang w:eastAsia="ru-RU"/>
        </w:rPr>
        <w:t>Мяч в игру</w:t>
      </w:r>
      <w:r w:rsidRPr="00EC734E">
        <w:rPr>
          <w:color w:val="000000"/>
          <w:sz w:val="27"/>
          <w:szCs w:val="27"/>
          <w:lang w:eastAsia="ru-RU"/>
        </w:rPr>
        <w:t> после нарушения правил вводится игроком с места нарушения, если нарушение было за линией ворот - с угла площадки.</w:t>
      </w:r>
    </w:p>
    <w:p w:rsidR="00EC734E" w:rsidRPr="00EC734E" w:rsidRDefault="00EC734E" w:rsidP="00CC66E2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В случае</w:t>
      </w:r>
      <w:proofErr w:type="gramStart"/>
      <w:r w:rsidRPr="00EC734E">
        <w:rPr>
          <w:color w:val="000000"/>
          <w:sz w:val="27"/>
          <w:szCs w:val="27"/>
          <w:lang w:eastAsia="ru-RU"/>
        </w:rPr>
        <w:t>,</w:t>
      </w:r>
      <w:proofErr w:type="gramEnd"/>
      <w:r w:rsidRPr="00EC734E">
        <w:rPr>
          <w:color w:val="000000"/>
          <w:sz w:val="27"/>
          <w:szCs w:val="27"/>
          <w:lang w:eastAsia="ru-RU"/>
        </w:rPr>
        <w:t xml:space="preserve"> если в ворота команды, из которой </w:t>
      </w:r>
      <w:r w:rsidRPr="00EC734E">
        <w:rPr>
          <w:b/>
          <w:bCs/>
          <w:color w:val="000000"/>
          <w:sz w:val="27"/>
          <w:szCs w:val="27"/>
          <w:lang w:eastAsia="ru-RU"/>
        </w:rPr>
        <w:t>удален игрок</w:t>
      </w:r>
      <w:r w:rsidRPr="00EC734E">
        <w:rPr>
          <w:color w:val="000000"/>
          <w:sz w:val="27"/>
          <w:szCs w:val="27"/>
          <w:lang w:eastAsia="ru-RU"/>
        </w:rPr>
        <w:t>, забивается мяч, то удаленный игрок имеет право выйти на площадку.</w:t>
      </w:r>
    </w:p>
    <w:p w:rsidR="00EC734E" w:rsidRPr="00EC734E" w:rsidRDefault="00EC734E" w:rsidP="00CC66E2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b/>
          <w:bCs/>
          <w:color w:val="000000"/>
          <w:sz w:val="27"/>
          <w:szCs w:val="27"/>
          <w:lang w:eastAsia="ru-RU"/>
        </w:rPr>
        <w:t>Свободный удар</w:t>
      </w:r>
      <w:r w:rsidRPr="00EC734E">
        <w:rPr>
          <w:color w:val="000000"/>
          <w:sz w:val="27"/>
          <w:szCs w:val="27"/>
          <w:lang w:eastAsia="ru-RU"/>
        </w:rPr>
        <w:t> назначается, если: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какой-либо частью клюшки играть или пытаться играть выше колена;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ударять по клюшке соперника,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удерживать ее или поднимать;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играть ногами в мяч выше уровня колена;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подпрыгивать на площадке и оказывать воздействие на игру;</w:t>
      </w:r>
    </w:p>
    <w:p w:rsidR="00CC66E2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преднамеренно задерживать розыгрыш стандартного положения.</w:t>
      </w:r>
    </w:p>
    <w:p w:rsidR="00EC734E" w:rsidRPr="00CC66E2" w:rsidRDefault="00EC734E" w:rsidP="00CC66E2">
      <w:pPr>
        <w:pStyle w:val="a5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CC66E2">
        <w:rPr>
          <w:b/>
          <w:bCs/>
          <w:color w:val="000000"/>
          <w:sz w:val="27"/>
          <w:szCs w:val="27"/>
          <w:lang w:eastAsia="ru-RU"/>
        </w:rPr>
        <w:t>Удаление на две минуты</w:t>
      </w:r>
      <w:r w:rsidRPr="00CC66E2">
        <w:rPr>
          <w:color w:val="000000"/>
          <w:sz w:val="27"/>
          <w:szCs w:val="27"/>
          <w:lang w:eastAsia="ru-RU"/>
        </w:rPr>
        <w:t xml:space="preserve"> производится </w:t>
      </w:r>
      <w:proofErr w:type="gramStart"/>
      <w:r w:rsidRPr="00CC66E2">
        <w:rPr>
          <w:color w:val="000000"/>
          <w:sz w:val="27"/>
          <w:szCs w:val="27"/>
          <w:lang w:eastAsia="ru-RU"/>
        </w:rPr>
        <w:t>при</w:t>
      </w:r>
      <w:proofErr w:type="gramEnd"/>
      <w:r w:rsidRPr="00CC66E2">
        <w:rPr>
          <w:color w:val="000000"/>
          <w:sz w:val="27"/>
          <w:szCs w:val="27"/>
          <w:lang w:eastAsia="ru-RU"/>
        </w:rPr>
        <w:t>: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 xml:space="preserve">повторных незначительных </w:t>
      </w:r>
      <w:proofErr w:type="gramStart"/>
      <w:r w:rsidRPr="00EC734E">
        <w:rPr>
          <w:color w:val="000000"/>
          <w:sz w:val="27"/>
          <w:szCs w:val="27"/>
          <w:lang w:eastAsia="ru-RU"/>
        </w:rPr>
        <w:t>нарушениях</w:t>
      </w:r>
      <w:proofErr w:type="gramEnd"/>
      <w:r w:rsidRPr="00EC734E">
        <w:rPr>
          <w:color w:val="000000"/>
          <w:sz w:val="27"/>
          <w:szCs w:val="27"/>
          <w:lang w:eastAsia="ru-RU"/>
        </w:rPr>
        <w:t>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игре без клюшки;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EC734E">
        <w:rPr>
          <w:color w:val="000000"/>
          <w:sz w:val="27"/>
          <w:szCs w:val="27"/>
          <w:lang w:eastAsia="ru-RU"/>
        </w:rPr>
        <w:t>захвате</w:t>
      </w:r>
      <w:proofErr w:type="gramEnd"/>
      <w:r w:rsidRPr="00EC734E">
        <w:rPr>
          <w:color w:val="000000"/>
          <w:sz w:val="27"/>
          <w:szCs w:val="27"/>
          <w:lang w:eastAsia="ru-RU"/>
        </w:rPr>
        <w:t xml:space="preserve"> или грубой игре с падением соперника;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атаке, нападении на вратаря или удержании его;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EC734E">
        <w:rPr>
          <w:color w:val="000000"/>
          <w:sz w:val="27"/>
          <w:szCs w:val="27"/>
          <w:lang w:eastAsia="ru-RU"/>
        </w:rPr>
        <w:t>перехвате</w:t>
      </w:r>
      <w:proofErr w:type="gramEnd"/>
      <w:r w:rsidRPr="00EC734E">
        <w:rPr>
          <w:color w:val="000000"/>
          <w:sz w:val="27"/>
          <w:szCs w:val="27"/>
          <w:lang w:eastAsia="ru-RU"/>
        </w:rPr>
        <w:t xml:space="preserve"> паса или игре мячом лежа или стоя на коленях;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lastRenderedPageBreak/>
        <w:t>остановке мяча или игре рукой, головой;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EC734E">
        <w:rPr>
          <w:color w:val="000000"/>
          <w:sz w:val="27"/>
          <w:szCs w:val="27"/>
          <w:lang w:eastAsia="ru-RU"/>
        </w:rPr>
        <w:t>нарушении</w:t>
      </w:r>
      <w:proofErr w:type="gramEnd"/>
      <w:r w:rsidRPr="00EC734E">
        <w:rPr>
          <w:color w:val="000000"/>
          <w:sz w:val="27"/>
          <w:szCs w:val="27"/>
          <w:lang w:eastAsia="ru-RU"/>
        </w:rPr>
        <w:t xml:space="preserve"> правил трех метров;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EC734E">
        <w:rPr>
          <w:color w:val="000000"/>
          <w:sz w:val="27"/>
          <w:szCs w:val="27"/>
          <w:lang w:eastAsia="ru-RU"/>
        </w:rPr>
        <w:t>нарушении</w:t>
      </w:r>
      <w:proofErr w:type="gramEnd"/>
      <w:r w:rsidRPr="00EC734E">
        <w:rPr>
          <w:color w:val="000000"/>
          <w:sz w:val="27"/>
          <w:szCs w:val="27"/>
          <w:lang w:eastAsia="ru-RU"/>
        </w:rPr>
        <w:t xml:space="preserve"> численности состава;</w:t>
      </w:r>
    </w:p>
    <w:p w:rsidR="00EC734E" w:rsidRPr="00EC734E" w:rsidRDefault="00EC734E" w:rsidP="00CC66E2">
      <w:pPr>
        <w:numPr>
          <w:ilvl w:val="1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EC734E">
        <w:rPr>
          <w:color w:val="000000"/>
          <w:sz w:val="27"/>
          <w:szCs w:val="27"/>
          <w:lang w:eastAsia="ru-RU"/>
        </w:rPr>
        <w:t>умышленной задержке игры.</w:t>
      </w:r>
    </w:p>
    <w:p w:rsidR="00EC734E" w:rsidRPr="00EC734E" w:rsidRDefault="00EC734E" w:rsidP="00CC66E2">
      <w:pPr>
        <w:pStyle w:val="a5"/>
        <w:numPr>
          <w:ilvl w:val="1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C734E">
        <w:rPr>
          <w:b/>
          <w:bCs/>
          <w:color w:val="000000"/>
          <w:sz w:val="28"/>
          <w:szCs w:val="28"/>
          <w:lang w:eastAsia="ru-RU"/>
        </w:rPr>
        <w:t>Удаление на пять минут</w:t>
      </w:r>
      <w:r w:rsidRPr="00EC734E">
        <w:rPr>
          <w:color w:val="000000"/>
          <w:sz w:val="28"/>
          <w:szCs w:val="28"/>
          <w:lang w:eastAsia="ru-RU"/>
        </w:rPr>
        <w:t> производится:</w:t>
      </w:r>
    </w:p>
    <w:p w:rsidR="00EC734E" w:rsidRPr="00EC734E" w:rsidRDefault="00EC734E" w:rsidP="00CC66E2">
      <w:pPr>
        <w:suppressAutoHyphens w:val="0"/>
        <w:spacing w:before="100" w:beforeAutospacing="1" w:after="100" w:afterAutospacing="1" w:line="276" w:lineRule="auto"/>
        <w:ind w:left="1080"/>
        <w:jc w:val="both"/>
        <w:rPr>
          <w:color w:val="000000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EC734E">
        <w:rPr>
          <w:color w:val="000000"/>
          <w:sz w:val="27"/>
          <w:szCs w:val="27"/>
          <w:lang w:eastAsia="ru-RU"/>
        </w:rPr>
        <w:t>при броске клюшки во время остановки игры или замены игроков;</w:t>
      </w:r>
    </w:p>
    <w:p w:rsidR="00EC734E" w:rsidRPr="00EC734E" w:rsidRDefault="00EC734E" w:rsidP="00CC66E2">
      <w:pPr>
        <w:suppressAutoHyphens w:val="0"/>
        <w:spacing w:before="100" w:beforeAutospacing="1" w:after="100" w:afterAutospacing="1" w:line="276" w:lineRule="auto"/>
        <w:ind w:left="1080"/>
        <w:jc w:val="both"/>
        <w:rPr>
          <w:color w:val="000000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-  </w:t>
      </w:r>
      <w:r w:rsidRPr="00EC734E">
        <w:rPr>
          <w:color w:val="000000"/>
          <w:lang w:eastAsia="ru-RU"/>
        </w:rPr>
        <w:t>когда полевой игрок использует свою клюшку для задержки соперника;</w:t>
      </w:r>
    </w:p>
    <w:p w:rsidR="00EC734E" w:rsidRPr="00EC734E" w:rsidRDefault="00EC734E" w:rsidP="00CC66E2">
      <w:pPr>
        <w:suppressAutoHyphens w:val="0"/>
        <w:spacing w:before="100" w:beforeAutospacing="1" w:after="100" w:afterAutospacing="1" w:line="276" w:lineRule="auto"/>
        <w:ind w:left="10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EC734E">
        <w:rPr>
          <w:color w:val="000000"/>
          <w:lang w:eastAsia="ru-RU"/>
        </w:rPr>
        <w:t>когда игрок блокирует,  захватывает,  грубо толкает или делает подножку сопернику около борта или ворот.</w:t>
      </w:r>
    </w:p>
    <w:p w:rsidR="000B5669" w:rsidRPr="0023702E" w:rsidRDefault="00EC734E" w:rsidP="00CC66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0B5669" w:rsidRPr="0023702E">
        <w:rPr>
          <w:b/>
          <w:sz w:val="28"/>
          <w:szCs w:val="28"/>
        </w:rPr>
        <w:t>.</w:t>
      </w:r>
      <w:r w:rsidR="000B5669" w:rsidRPr="002370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B5669" w:rsidRPr="0023702E">
        <w:rPr>
          <w:b/>
          <w:sz w:val="28"/>
          <w:szCs w:val="28"/>
        </w:rPr>
        <w:t>Награждение</w:t>
      </w:r>
    </w:p>
    <w:p w:rsidR="00CC66E2" w:rsidRDefault="000B5669" w:rsidP="00CC66E2">
      <w:pPr>
        <w:pStyle w:val="a3"/>
        <w:ind w:firstLine="708"/>
        <w:jc w:val="both"/>
      </w:pPr>
      <w:r w:rsidRPr="00080386">
        <w:t>Призёры награждаются, медалями</w:t>
      </w:r>
      <w:r>
        <w:t>, грамотами. Победитель</w:t>
      </w:r>
      <w:r w:rsidRPr="00080386">
        <w:t xml:space="preserve"> турнира награждается кубком, комплектом футбольной формы, медалями и грамотами.</w:t>
      </w:r>
    </w:p>
    <w:p w:rsidR="000B5669" w:rsidRPr="00080386" w:rsidRDefault="000B5669" w:rsidP="00CC66E2">
      <w:pPr>
        <w:pStyle w:val="a3"/>
        <w:ind w:firstLine="708"/>
        <w:jc w:val="both"/>
      </w:pPr>
      <w:r w:rsidRPr="00080386">
        <w:t>Педагог</w:t>
      </w:r>
      <w:r>
        <w:t xml:space="preserve">и </w:t>
      </w:r>
      <w:r w:rsidRPr="00080386">
        <w:t>дополнительного образования команд награждаются благодарственными письмами</w:t>
      </w:r>
      <w:r>
        <w:t xml:space="preserve"> </w:t>
      </w:r>
      <w:r w:rsidRPr="00080386">
        <w:t>за активную ра</w:t>
      </w:r>
      <w:r w:rsidR="00B1224E">
        <w:t xml:space="preserve">боту по пропаганде и развитию </w:t>
      </w:r>
      <w:proofErr w:type="spellStart"/>
      <w:r w:rsidR="00B1224E">
        <w:t>флорбола</w:t>
      </w:r>
      <w:proofErr w:type="spellEnd"/>
      <w:r w:rsidRPr="00080386">
        <w:t>.</w:t>
      </w:r>
    </w:p>
    <w:p w:rsidR="000B5669" w:rsidRPr="00080386" w:rsidRDefault="000B5669" w:rsidP="00CC66E2">
      <w:pPr>
        <w:spacing w:line="276" w:lineRule="auto"/>
        <w:jc w:val="both"/>
        <w:rPr>
          <w:sz w:val="28"/>
          <w:szCs w:val="28"/>
        </w:rPr>
      </w:pPr>
    </w:p>
    <w:p w:rsidR="000B5669" w:rsidRPr="0023702E" w:rsidRDefault="00EC734E" w:rsidP="00CC66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0B5669">
        <w:rPr>
          <w:b/>
          <w:sz w:val="28"/>
          <w:szCs w:val="28"/>
        </w:rPr>
        <w:t>.</w:t>
      </w:r>
      <w:r w:rsidR="000B5669">
        <w:rPr>
          <w:b/>
          <w:sz w:val="28"/>
          <w:szCs w:val="28"/>
        </w:rPr>
        <w:tab/>
      </w:r>
      <w:r w:rsidR="000B5669" w:rsidRPr="0023702E">
        <w:rPr>
          <w:b/>
          <w:sz w:val="28"/>
          <w:szCs w:val="28"/>
        </w:rPr>
        <w:t>Финансирование</w:t>
      </w:r>
    </w:p>
    <w:p w:rsidR="000B5669" w:rsidRPr="009A77F0" w:rsidRDefault="000B5669" w:rsidP="00CC66E2">
      <w:pPr>
        <w:pStyle w:val="a3"/>
        <w:ind w:firstLine="708"/>
        <w:jc w:val="both"/>
      </w:pPr>
      <w:r w:rsidRPr="009A77F0">
        <w:t xml:space="preserve">Расходы по организации и проведению соревнований, осуществляются Местной Администрацией муниципального образования г. Красное Село, в объёме выделенных бюджетных средств на проведение спортивно-массовых мероприятий </w:t>
      </w:r>
      <w:r w:rsidR="00B1224E">
        <w:t>на 2018</w:t>
      </w:r>
      <w:r w:rsidRPr="009A77F0">
        <w:t xml:space="preserve"> год.</w:t>
      </w:r>
    </w:p>
    <w:p w:rsidR="000B5669" w:rsidRPr="00080386" w:rsidRDefault="000B5669" w:rsidP="00CC66E2">
      <w:pPr>
        <w:spacing w:line="276" w:lineRule="auto"/>
        <w:jc w:val="both"/>
        <w:rPr>
          <w:b/>
          <w:i/>
          <w:sz w:val="28"/>
          <w:szCs w:val="28"/>
        </w:rPr>
      </w:pPr>
    </w:p>
    <w:p w:rsidR="000B5669" w:rsidRPr="0023702E" w:rsidRDefault="00EC734E" w:rsidP="00CC66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0B5669" w:rsidRPr="0023702E">
        <w:rPr>
          <w:b/>
          <w:sz w:val="28"/>
          <w:szCs w:val="28"/>
        </w:rPr>
        <w:tab/>
        <w:t>Подача заявок</w:t>
      </w:r>
    </w:p>
    <w:p w:rsidR="00CC66E2" w:rsidRDefault="000B5669" w:rsidP="00CC66E2">
      <w:pPr>
        <w:pStyle w:val="a3"/>
        <w:ind w:firstLine="708"/>
        <w:jc w:val="both"/>
      </w:pPr>
      <w:r w:rsidRPr="00080386">
        <w:t xml:space="preserve">Заявки на участие в соревновании принимаются от представителей команд до </w:t>
      </w:r>
      <w:r w:rsidR="00B1224E">
        <w:t>28 февраля 2018</w:t>
      </w:r>
      <w:r>
        <w:t xml:space="preserve"> года.</w:t>
      </w:r>
    </w:p>
    <w:p w:rsidR="00CC66E2" w:rsidRDefault="000B5669" w:rsidP="00CC66E2">
      <w:pPr>
        <w:pStyle w:val="a3"/>
        <w:ind w:firstLine="708"/>
        <w:jc w:val="both"/>
      </w:pPr>
      <w:r w:rsidRPr="00655F5C">
        <w:t>Данный регламент является официальным приглашением на участие в соревнованиях.</w:t>
      </w:r>
    </w:p>
    <w:p w:rsidR="000B5669" w:rsidRPr="00655F5C" w:rsidRDefault="000B5669" w:rsidP="00CC66E2">
      <w:pPr>
        <w:pStyle w:val="a3"/>
        <w:ind w:firstLine="708"/>
        <w:jc w:val="both"/>
      </w:pPr>
      <w:r w:rsidRPr="00655F5C">
        <w:t>Справки по тел.</w:t>
      </w:r>
      <w:r w:rsidR="009A77F0" w:rsidRPr="00655F5C">
        <w:t>:</w:t>
      </w:r>
      <w:r w:rsidRPr="00655F5C">
        <w:t>8-909-578-20-12 – главный судья турнира Федоров Сергей Анатольевич.</w:t>
      </w:r>
    </w:p>
    <w:p w:rsidR="00655F5C" w:rsidRDefault="000B5669" w:rsidP="00CC66E2">
      <w:pPr>
        <w:pStyle w:val="a3"/>
        <w:jc w:val="both"/>
      </w:pPr>
      <w:r w:rsidRPr="00655F5C">
        <w:t xml:space="preserve">Электронная почта: </w:t>
      </w:r>
      <w:hyperlink r:id="rId7" w:history="1">
        <w:r w:rsidR="00B1224E" w:rsidRPr="00655F5C">
          <w:rPr>
            <w:rStyle w:val="a4"/>
            <w:color w:val="auto"/>
            <w:u w:val="none"/>
          </w:rPr>
          <w:t>sergei-71fedorov@mail.ru</w:t>
        </w:r>
      </w:hyperlink>
      <w:r w:rsidRPr="00655F5C">
        <w:t>.</w:t>
      </w:r>
      <w:r w:rsidR="00B1224E" w:rsidRPr="00655F5C">
        <w:t xml:space="preserve"> Тел. 8909578-20-12.  8-950-026-16-30.</w:t>
      </w:r>
    </w:p>
    <w:sectPr w:rsidR="00655F5C" w:rsidSect="005335F0">
      <w:pgSz w:w="11906" w:h="16838"/>
      <w:pgMar w:top="851" w:right="851" w:bottom="35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920"/>
    <w:multiLevelType w:val="hybridMultilevel"/>
    <w:tmpl w:val="9908350E"/>
    <w:lvl w:ilvl="0" w:tplc="FED27DA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65A"/>
    <w:multiLevelType w:val="hybridMultilevel"/>
    <w:tmpl w:val="B6928B70"/>
    <w:lvl w:ilvl="0" w:tplc="E95C2EA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664E"/>
    <w:multiLevelType w:val="multilevel"/>
    <w:tmpl w:val="EF6EFCE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09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0" w:firstLine="709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27865"/>
    <w:multiLevelType w:val="hybridMultilevel"/>
    <w:tmpl w:val="1354D4B0"/>
    <w:lvl w:ilvl="0" w:tplc="F5986AE0">
      <w:start w:val="1"/>
      <w:numFmt w:val="decimal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755E"/>
    <w:multiLevelType w:val="hybridMultilevel"/>
    <w:tmpl w:val="C1A43302"/>
    <w:lvl w:ilvl="0" w:tplc="FED27DA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1E82"/>
    <w:multiLevelType w:val="multilevel"/>
    <w:tmpl w:val="83CA55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7DC3252"/>
    <w:multiLevelType w:val="hybridMultilevel"/>
    <w:tmpl w:val="B73E706E"/>
    <w:lvl w:ilvl="0" w:tplc="AC7EF5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9"/>
    <w:rsid w:val="000B5669"/>
    <w:rsid w:val="001516C0"/>
    <w:rsid w:val="00235BAF"/>
    <w:rsid w:val="00263BCF"/>
    <w:rsid w:val="00444635"/>
    <w:rsid w:val="00602637"/>
    <w:rsid w:val="00655F5C"/>
    <w:rsid w:val="007C12BD"/>
    <w:rsid w:val="00901789"/>
    <w:rsid w:val="009052CF"/>
    <w:rsid w:val="009A77F0"/>
    <w:rsid w:val="009E32F6"/>
    <w:rsid w:val="00B1224E"/>
    <w:rsid w:val="00CC66E2"/>
    <w:rsid w:val="00DA29B8"/>
    <w:rsid w:val="00DC647F"/>
    <w:rsid w:val="00DE361A"/>
    <w:rsid w:val="00E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B122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73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B122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73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ei-71fedo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B14D-7F0C-4141-924E-E4A667F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2018-02-06T09:00:00Z</cp:lastPrinted>
  <dcterms:created xsi:type="dcterms:W3CDTF">2017-12-18T21:16:00Z</dcterms:created>
  <dcterms:modified xsi:type="dcterms:W3CDTF">2018-02-06T09:01:00Z</dcterms:modified>
</cp:coreProperties>
</file>